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7D9" w:rsidRPr="00E84EC0" w:rsidRDefault="00B317D9" w:rsidP="00B317D9">
      <w:pPr>
        <w:tabs>
          <w:tab w:val="left" w:pos="2160"/>
        </w:tabs>
        <w:spacing w:after="0" w:line="288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E84EC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Министерство образования и науки Российской Федерации</w:t>
      </w:r>
    </w:p>
    <w:p w:rsidR="00B317D9" w:rsidRPr="00E84EC0" w:rsidRDefault="00B317D9" w:rsidP="00B317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pacing w:val="8"/>
          <w:sz w:val="20"/>
          <w:szCs w:val="20"/>
          <w:lang w:eastAsia="ru-RU"/>
        </w:rPr>
      </w:pPr>
      <w:r w:rsidRPr="00E84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Федеральное государственное бюджетное образовательное учреждение высшего профессионального образования </w:t>
      </w:r>
    </w:p>
    <w:p w:rsidR="00B317D9" w:rsidRPr="00E84EC0" w:rsidRDefault="00B317D9" w:rsidP="00B317D9">
      <w:pPr>
        <w:keepNext/>
        <w:keepLines/>
        <w:spacing w:before="200" w:after="0" w:line="240" w:lineRule="auto"/>
        <w:ind w:firstLine="709"/>
        <w:jc w:val="center"/>
        <w:outlineLvl w:val="3"/>
        <w:rPr>
          <w:rFonts w:asciiTheme="majorHAnsi" w:eastAsiaTheme="majorEastAsia" w:hAnsiTheme="majorHAnsi" w:cstheme="majorBidi"/>
          <w:b/>
          <w:bCs/>
          <w:iCs/>
          <w:sz w:val="26"/>
          <w:szCs w:val="26"/>
          <w:lang w:eastAsia="ru-RU"/>
        </w:rPr>
      </w:pPr>
      <w:r w:rsidRPr="00E84EC0">
        <w:rPr>
          <w:rFonts w:asciiTheme="majorHAnsi" w:eastAsiaTheme="majorEastAsia" w:hAnsiTheme="majorHAnsi" w:cstheme="majorBidi"/>
          <w:b/>
          <w:bCs/>
          <w:iCs/>
          <w:sz w:val="26"/>
          <w:szCs w:val="26"/>
          <w:lang w:eastAsia="ru-RU"/>
        </w:rPr>
        <w:t>«Российский  экономический  университет им. Г.В. Плеханова»</w:t>
      </w:r>
    </w:p>
    <w:p w:rsidR="00B317D9" w:rsidRPr="00E84EC0" w:rsidRDefault="00B317D9" w:rsidP="00B317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84EC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Московский Приборостроительный Техникум</w:t>
      </w:r>
    </w:p>
    <w:p w:rsidR="00B317D9" w:rsidRPr="00E84EC0" w:rsidRDefault="00B317D9" w:rsidP="00B317D9">
      <w:pPr>
        <w:spacing w:after="0" w:line="240" w:lineRule="auto"/>
        <w:ind w:left="6804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E84EC0">
        <w:rPr>
          <w:rFonts w:ascii="Times New Roman" w:eastAsia="Times New Roman" w:hAnsi="Times New Roman" w:cs="Times New Roman"/>
          <w:szCs w:val="24"/>
          <w:lang w:eastAsia="ru-RU"/>
        </w:rPr>
        <w:t>Специальность:</w:t>
      </w:r>
    </w:p>
    <w:p w:rsidR="00B317D9" w:rsidRPr="00E84EC0" w:rsidRDefault="00B317D9" w:rsidP="00A17C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84EC0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</w:t>
      </w:r>
      <w:r w:rsidR="00A17C48">
        <w:rPr>
          <w:rFonts w:ascii="Times New Roman" w:eastAsia="Times New Roman" w:hAnsi="Times New Roman" w:cs="Times New Roman"/>
          <w:b/>
          <w:lang w:eastAsia="ru-RU"/>
        </w:rPr>
        <w:t xml:space="preserve"> 09.02.02 (230111</w:t>
      </w:r>
      <w:r w:rsidRPr="00E84EC0">
        <w:rPr>
          <w:rFonts w:ascii="Times New Roman" w:eastAsia="Times New Roman" w:hAnsi="Times New Roman" w:cs="Times New Roman"/>
          <w:b/>
          <w:lang w:eastAsia="ru-RU"/>
        </w:rPr>
        <w:t xml:space="preserve">) </w:t>
      </w:r>
      <w:r w:rsidR="00A17C48">
        <w:rPr>
          <w:rFonts w:ascii="Times New Roman" w:eastAsia="Times New Roman" w:hAnsi="Times New Roman" w:cs="Times New Roman"/>
          <w:b/>
          <w:lang w:eastAsia="ru-RU"/>
        </w:rPr>
        <w:t>Компьютерные сети</w:t>
      </w:r>
    </w:p>
    <w:p w:rsidR="00B317D9" w:rsidRPr="00E84EC0" w:rsidRDefault="00B317D9" w:rsidP="00B317D9">
      <w:pPr>
        <w:spacing w:after="0" w:line="240" w:lineRule="auto"/>
        <w:ind w:left="6804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B317D9" w:rsidRPr="00E84EC0" w:rsidRDefault="00B317D9" w:rsidP="00B317D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kern w:val="28"/>
          <w:sz w:val="24"/>
          <w:szCs w:val="24"/>
          <w:lang w:eastAsia="ru-RU"/>
        </w:rPr>
      </w:pPr>
      <w:r w:rsidRPr="00E84EC0">
        <w:rPr>
          <w:rFonts w:ascii="Times New Roman" w:eastAsia="Times New Roman" w:hAnsi="Times New Roman" w:cs="Times New Roman"/>
          <w:caps/>
          <w:kern w:val="28"/>
          <w:sz w:val="24"/>
          <w:szCs w:val="24"/>
          <w:lang w:eastAsia="ru-RU"/>
        </w:rPr>
        <w:t>АННОТАЦИЯ</w:t>
      </w:r>
    </w:p>
    <w:p w:rsidR="00B317D9" w:rsidRPr="00E84EC0" w:rsidRDefault="00B317D9" w:rsidP="00B317D9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E84EC0">
        <w:rPr>
          <w:rFonts w:ascii="Times New Roman" w:eastAsia="Times New Roman" w:hAnsi="Times New Roman" w:cs="Times New Roman"/>
          <w:szCs w:val="24"/>
          <w:lang w:eastAsia="ru-RU"/>
        </w:rPr>
        <w:t>к рабочей программе дисциплины</w:t>
      </w:r>
    </w:p>
    <w:p w:rsidR="00B317D9" w:rsidRPr="00E84EC0" w:rsidRDefault="00B317D9" w:rsidP="00B317D9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История</w:t>
      </w:r>
      <w:bookmarkStart w:id="0" w:name="_GoBack"/>
      <w:bookmarkEnd w:id="0"/>
    </w:p>
    <w:p w:rsidR="00B317D9" w:rsidRPr="00E84EC0" w:rsidRDefault="00B317D9" w:rsidP="00B317D9">
      <w:pPr>
        <w:numPr>
          <w:ilvl w:val="0"/>
          <w:numId w:val="1"/>
        </w:numPr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E84EC0">
        <w:rPr>
          <w:rFonts w:ascii="Times New Roman" w:eastAsia="Times New Roman" w:hAnsi="Times New Roman" w:cs="Times New Roman"/>
          <w:b/>
          <w:szCs w:val="24"/>
          <w:lang w:eastAsia="ru-RU"/>
        </w:rPr>
        <w:t>Место дисциплины в структуре основной образовате</w:t>
      </w:r>
      <w:r>
        <w:rPr>
          <w:rFonts w:ascii="Times New Roman" w:eastAsia="Times New Roman" w:hAnsi="Times New Roman" w:cs="Times New Roman"/>
          <w:b/>
          <w:szCs w:val="24"/>
          <w:lang w:eastAsia="ru-RU"/>
        </w:rPr>
        <w:t>льной программы в структуре ППССЗ</w:t>
      </w:r>
    </w:p>
    <w:p w:rsidR="00B317D9" w:rsidRPr="00E84EC0" w:rsidRDefault="00B317D9" w:rsidP="00B317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84EC0">
        <w:rPr>
          <w:rFonts w:ascii="Times New Roman" w:eastAsia="Times New Roman" w:hAnsi="Times New Roman" w:cs="Times New Roman"/>
          <w:szCs w:val="24"/>
          <w:lang w:eastAsia="ru-RU"/>
        </w:rPr>
        <w:t>Дисциплина «</w:t>
      </w:r>
      <w:r>
        <w:rPr>
          <w:rFonts w:ascii="Times New Roman" w:eastAsia="Times New Roman" w:hAnsi="Times New Roman" w:cs="Times New Roman"/>
          <w:szCs w:val="24"/>
          <w:lang w:eastAsia="ru-RU"/>
        </w:rPr>
        <w:t>История</w:t>
      </w:r>
      <w:r w:rsidRPr="00E84EC0">
        <w:rPr>
          <w:rFonts w:ascii="Times New Roman" w:eastAsia="Times New Roman" w:hAnsi="Times New Roman" w:cs="Times New Roman"/>
          <w:szCs w:val="24"/>
          <w:lang w:eastAsia="ru-RU"/>
        </w:rPr>
        <w:t>»</w:t>
      </w:r>
      <w:r w:rsidRPr="00E84EC0">
        <w:rPr>
          <w:rFonts w:ascii="Times New Roman" w:eastAsia="Times New Roman" w:hAnsi="Times New Roman" w:cs="Times New Roman"/>
          <w:szCs w:val="24"/>
          <w:lang w:val="en-US" w:eastAsia="ru-RU"/>
        </w:rPr>
        <w:t> </w:t>
      </w:r>
      <w:r w:rsidRPr="00E84EC0">
        <w:rPr>
          <w:rFonts w:ascii="Times New Roman" w:eastAsia="Times New Roman" w:hAnsi="Times New Roman" w:cs="Times New Roman"/>
          <w:szCs w:val="24"/>
          <w:lang w:eastAsia="ru-RU"/>
        </w:rPr>
        <w:t xml:space="preserve"> включена в</w:t>
      </w:r>
      <w:r w:rsidRPr="00E84EC0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общий гуманитарный и социально-экономический </w:t>
      </w:r>
      <w:r w:rsidRPr="00E84EC0">
        <w:rPr>
          <w:rFonts w:ascii="Times New Roman" w:eastAsia="Times New Roman" w:hAnsi="Times New Roman" w:cs="Times New Roman"/>
          <w:lang w:eastAsia="ru-RU"/>
        </w:rPr>
        <w:t xml:space="preserve"> цикл </w:t>
      </w:r>
      <w:r>
        <w:rPr>
          <w:rFonts w:ascii="Times New Roman" w:eastAsia="Times New Roman" w:hAnsi="Times New Roman" w:cs="Times New Roman"/>
          <w:lang w:eastAsia="ru-RU"/>
        </w:rPr>
        <w:t>профессиональной подготовки</w:t>
      </w:r>
      <w:r w:rsidRPr="00E84EC0">
        <w:rPr>
          <w:rFonts w:ascii="Times New Roman" w:eastAsia="Times New Roman" w:hAnsi="Times New Roman" w:cs="Times New Roman"/>
          <w:lang w:eastAsia="ru-RU"/>
        </w:rPr>
        <w:t>.</w:t>
      </w:r>
    </w:p>
    <w:p w:rsidR="00B317D9" w:rsidRDefault="00B317D9" w:rsidP="00B317D9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E84EC0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2.</w:t>
      </w:r>
      <w:r>
        <w:rPr>
          <w:rFonts w:ascii="Times New Roman" w:eastAsia="Times New Roman" w:hAnsi="Times New Roman" w:cs="Times New Roman"/>
          <w:b/>
          <w:szCs w:val="24"/>
          <w:lang w:eastAsia="ru-RU"/>
        </w:rPr>
        <w:t>Цель изучения дисциплины</w:t>
      </w:r>
    </w:p>
    <w:p w:rsidR="00B317D9" w:rsidRPr="00E84EC0" w:rsidRDefault="005D0D71" w:rsidP="00B317D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  <w:r>
        <w:rPr>
          <w:rFonts w:ascii="Times New Roman" w:eastAsia="Times New Roman" w:hAnsi="Times New Roman" w:cs="Times New Roman"/>
          <w:snapToGrid w:val="0"/>
        </w:rPr>
        <w:t>С</w:t>
      </w:r>
      <w:r w:rsidR="00B317D9" w:rsidRPr="001D7E3A">
        <w:rPr>
          <w:rFonts w:ascii="Times New Roman" w:eastAsia="Times New Roman" w:hAnsi="Times New Roman" w:cs="Times New Roman"/>
          <w:snapToGrid w:val="0"/>
        </w:rPr>
        <w:t xml:space="preserve">формировать у студентов </w:t>
      </w:r>
      <w:r w:rsidR="00F40A49">
        <w:rPr>
          <w:rFonts w:ascii="Times New Roman" w:eastAsia="Times New Roman" w:hAnsi="Times New Roman" w:cs="Times New Roman"/>
          <w:snapToGrid w:val="0"/>
        </w:rPr>
        <w:t>предст</w:t>
      </w:r>
      <w:r w:rsidR="00DB3FC1">
        <w:rPr>
          <w:rFonts w:ascii="Times New Roman" w:eastAsia="Times New Roman" w:hAnsi="Times New Roman" w:cs="Times New Roman"/>
          <w:snapToGrid w:val="0"/>
        </w:rPr>
        <w:t>авление об основных процессах</w:t>
      </w:r>
      <w:r w:rsidR="00F40A49">
        <w:rPr>
          <w:rFonts w:ascii="Times New Roman" w:eastAsia="Times New Roman" w:hAnsi="Times New Roman" w:cs="Times New Roman"/>
          <w:snapToGrid w:val="0"/>
        </w:rPr>
        <w:t xml:space="preserve"> </w:t>
      </w:r>
      <w:r w:rsidR="00253D66">
        <w:rPr>
          <w:rFonts w:ascii="Times New Roman" w:eastAsia="Times New Roman" w:hAnsi="Times New Roman" w:cs="Times New Roman"/>
          <w:snapToGrid w:val="0"/>
        </w:rPr>
        <w:t>современного развития стран и народов</w:t>
      </w:r>
      <w:r w:rsidR="0033777B">
        <w:rPr>
          <w:rFonts w:ascii="Times New Roman" w:eastAsia="Times New Roman" w:hAnsi="Times New Roman" w:cs="Times New Roman"/>
          <w:snapToGrid w:val="0"/>
        </w:rPr>
        <w:t>, ориентироваться в современной ситуации в России и мире</w:t>
      </w:r>
    </w:p>
    <w:p w:rsidR="00B317D9" w:rsidRPr="00E84EC0" w:rsidRDefault="00B317D9" w:rsidP="00B317D9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E84EC0">
        <w:rPr>
          <w:rFonts w:ascii="Times New Roman" w:eastAsia="Times New Roman" w:hAnsi="Times New Roman" w:cs="Times New Roman"/>
          <w:b/>
          <w:szCs w:val="24"/>
          <w:lang w:eastAsia="ru-RU"/>
        </w:rPr>
        <w:t>3.Структура дисциплины</w:t>
      </w:r>
    </w:p>
    <w:p w:rsidR="00B317D9" w:rsidRPr="00E84EC0" w:rsidRDefault="00B317D9" w:rsidP="00B317D9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E84EC0">
        <w:rPr>
          <w:rFonts w:ascii="Times New Roman" w:eastAsia="Times New Roman" w:hAnsi="Times New Roman" w:cs="Times New Roman"/>
          <w:szCs w:val="24"/>
          <w:lang w:eastAsia="ru-RU"/>
        </w:rPr>
        <w:t>Дисциплина изучается</w:t>
      </w:r>
      <w:r w:rsidR="002B1FED">
        <w:rPr>
          <w:rFonts w:ascii="Times New Roman" w:eastAsia="Times New Roman" w:hAnsi="Times New Roman" w:cs="Times New Roman"/>
          <w:szCs w:val="24"/>
          <w:lang w:eastAsia="ru-RU"/>
        </w:rPr>
        <w:t xml:space="preserve"> на 2</w:t>
      </w:r>
      <w:r w:rsidRPr="00E84EC0">
        <w:rPr>
          <w:rFonts w:ascii="Times New Roman" w:eastAsia="Times New Roman" w:hAnsi="Times New Roman" w:cs="Times New Roman"/>
          <w:szCs w:val="24"/>
          <w:lang w:eastAsia="ru-RU"/>
        </w:rPr>
        <w:t xml:space="preserve"> курсе, на протяжении одного семестра. Изучение дисциплины предполагает</w:t>
      </w:r>
      <w:r w:rsidR="002B1FED">
        <w:rPr>
          <w:rFonts w:ascii="Times New Roman" w:eastAsia="Times New Roman" w:hAnsi="Times New Roman" w:cs="Times New Roman"/>
          <w:szCs w:val="24"/>
          <w:lang w:eastAsia="ru-RU"/>
        </w:rPr>
        <w:t xml:space="preserve"> освоение материала в объеме 60</w:t>
      </w:r>
      <w:r w:rsidRPr="00E84EC0">
        <w:rPr>
          <w:rFonts w:ascii="Times New Roman" w:eastAsia="Times New Roman" w:hAnsi="Times New Roman" w:cs="Times New Roman"/>
          <w:szCs w:val="24"/>
          <w:lang w:eastAsia="ru-RU"/>
        </w:rPr>
        <w:t xml:space="preserve">  </w:t>
      </w:r>
      <w:proofErr w:type="spellStart"/>
      <w:r w:rsidRPr="00E84EC0">
        <w:rPr>
          <w:rFonts w:ascii="Times New Roman" w:eastAsia="Times New Roman" w:hAnsi="Times New Roman" w:cs="Times New Roman"/>
          <w:szCs w:val="24"/>
          <w:lang w:eastAsia="ru-RU"/>
        </w:rPr>
        <w:t>ак</w:t>
      </w:r>
      <w:proofErr w:type="spellEnd"/>
      <w:r w:rsidRPr="00E84EC0">
        <w:rPr>
          <w:rFonts w:ascii="Times New Roman" w:eastAsia="Times New Roman" w:hAnsi="Times New Roman" w:cs="Times New Roman"/>
          <w:szCs w:val="24"/>
          <w:lang w:eastAsia="ru-RU"/>
        </w:rPr>
        <w:t>. часов. В т</w:t>
      </w:r>
      <w:r>
        <w:rPr>
          <w:rFonts w:ascii="Times New Roman" w:eastAsia="Times New Roman" w:hAnsi="Times New Roman" w:cs="Times New Roman"/>
          <w:szCs w:val="24"/>
          <w:lang w:eastAsia="ru-RU"/>
        </w:rPr>
        <w:t>ом числе: занятия на уроках – 48</w:t>
      </w:r>
      <w:r w:rsidRPr="00E84EC0">
        <w:rPr>
          <w:rFonts w:ascii="Times New Roman" w:eastAsia="Times New Roman" w:hAnsi="Times New Roman" w:cs="Times New Roman"/>
          <w:szCs w:val="24"/>
          <w:lang w:eastAsia="ru-RU"/>
        </w:rPr>
        <w:t> </w:t>
      </w:r>
      <w:proofErr w:type="spellStart"/>
      <w:r w:rsidRPr="00E84EC0">
        <w:rPr>
          <w:rFonts w:ascii="Times New Roman" w:eastAsia="Times New Roman" w:hAnsi="Times New Roman" w:cs="Times New Roman"/>
          <w:szCs w:val="24"/>
          <w:lang w:eastAsia="ru-RU"/>
        </w:rPr>
        <w:t>ак</w:t>
      </w:r>
      <w:proofErr w:type="spellEnd"/>
      <w:r w:rsidRPr="00E84EC0">
        <w:rPr>
          <w:rFonts w:ascii="Times New Roman" w:eastAsia="Times New Roman" w:hAnsi="Times New Roman" w:cs="Times New Roman"/>
          <w:szCs w:val="24"/>
          <w:lang w:eastAsia="ru-RU"/>
        </w:rPr>
        <w:t xml:space="preserve">. часов. Самостоятельная работа студента – </w:t>
      </w:r>
      <w:r w:rsidR="002B1FED">
        <w:rPr>
          <w:rFonts w:ascii="Times New Roman" w:eastAsia="Times New Roman" w:hAnsi="Times New Roman" w:cs="Times New Roman"/>
          <w:szCs w:val="24"/>
          <w:lang w:eastAsia="ru-RU"/>
        </w:rPr>
        <w:t>12</w:t>
      </w:r>
      <w:r w:rsidRPr="00E84EC0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Pr="00E84EC0">
        <w:rPr>
          <w:rFonts w:ascii="Times New Roman" w:eastAsia="Times New Roman" w:hAnsi="Times New Roman" w:cs="Times New Roman"/>
          <w:szCs w:val="24"/>
          <w:lang w:eastAsia="ru-RU"/>
        </w:rPr>
        <w:t>ак</w:t>
      </w:r>
      <w:proofErr w:type="spellEnd"/>
      <w:r w:rsidRPr="00E84EC0">
        <w:rPr>
          <w:rFonts w:ascii="Times New Roman" w:eastAsia="Times New Roman" w:hAnsi="Times New Roman" w:cs="Times New Roman"/>
          <w:szCs w:val="24"/>
          <w:lang w:eastAsia="ru-RU"/>
        </w:rPr>
        <w:t xml:space="preserve">. часов. </w:t>
      </w:r>
    </w:p>
    <w:p w:rsidR="00B317D9" w:rsidRPr="00E84EC0" w:rsidRDefault="00B317D9" w:rsidP="00B317D9">
      <w:pPr>
        <w:spacing w:before="120"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E84EC0">
        <w:rPr>
          <w:rFonts w:ascii="Times New Roman" w:eastAsia="Times New Roman" w:hAnsi="Times New Roman" w:cs="Times New Roman"/>
          <w:b/>
          <w:szCs w:val="24"/>
          <w:lang w:eastAsia="ru-RU"/>
        </w:rPr>
        <w:t>4.Основные образовательные технологии</w:t>
      </w:r>
    </w:p>
    <w:p w:rsidR="00B317D9" w:rsidRPr="00E84EC0" w:rsidRDefault="00B317D9" w:rsidP="00B317D9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Лекции, </w:t>
      </w:r>
      <w:r w:rsidRPr="00E84EC0">
        <w:rPr>
          <w:rFonts w:ascii="Times New Roman" w:eastAsia="Times New Roman" w:hAnsi="Times New Roman" w:cs="Times New Roman"/>
          <w:szCs w:val="24"/>
          <w:lang w:eastAsia="ru-RU"/>
        </w:rPr>
        <w:t>самостоятельная работа студентов по из</w:t>
      </w:r>
      <w:r>
        <w:rPr>
          <w:rFonts w:ascii="Times New Roman" w:eastAsia="Times New Roman" w:hAnsi="Times New Roman" w:cs="Times New Roman"/>
          <w:szCs w:val="24"/>
          <w:lang w:eastAsia="ru-RU"/>
        </w:rPr>
        <w:t>учению теоретических вопросов</w:t>
      </w:r>
      <w:proofErr w:type="gramStart"/>
      <w:r>
        <w:rPr>
          <w:rFonts w:ascii="Times New Roman" w:eastAsia="Times New Roman" w:hAnsi="Times New Roman" w:cs="Times New Roman"/>
          <w:szCs w:val="24"/>
          <w:lang w:eastAsia="ru-RU"/>
        </w:rPr>
        <w:t xml:space="preserve"> ,</w:t>
      </w:r>
      <w:proofErr w:type="gramEnd"/>
      <w:r w:rsidRPr="00E84EC0">
        <w:rPr>
          <w:rFonts w:ascii="Times New Roman" w:eastAsia="Times New Roman" w:hAnsi="Times New Roman" w:cs="Times New Roman"/>
          <w:szCs w:val="24"/>
          <w:lang w:eastAsia="ru-RU"/>
        </w:rPr>
        <w:t xml:space="preserve"> выступление с сообщениями.</w:t>
      </w:r>
    </w:p>
    <w:p w:rsidR="00B317D9" w:rsidRPr="00E84EC0" w:rsidRDefault="00B317D9" w:rsidP="00B317D9">
      <w:pPr>
        <w:spacing w:before="120"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E84EC0">
        <w:rPr>
          <w:rFonts w:ascii="Times New Roman" w:eastAsia="Times New Roman" w:hAnsi="Times New Roman" w:cs="Times New Roman"/>
          <w:b/>
          <w:szCs w:val="24"/>
          <w:lang w:eastAsia="ru-RU"/>
        </w:rPr>
        <w:t>5.Требования  к результатам освоения дисциплины</w:t>
      </w:r>
    </w:p>
    <w:p w:rsidR="00B317D9" w:rsidRDefault="00B317D9" w:rsidP="00B317D9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84EC0">
        <w:rPr>
          <w:rFonts w:ascii="Times New Roman" w:eastAsia="Times New Roman" w:hAnsi="Times New Roman" w:cs="Times New Roman"/>
          <w:lang w:eastAsia="ru-RU"/>
        </w:rPr>
        <w:t>В соответствии с ФГОС среднего профессионального образования государственные требования определяют: по окончании изучения дисциплины студент должен</w:t>
      </w:r>
      <w:r>
        <w:rPr>
          <w:rFonts w:ascii="Times New Roman" w:eastAsia="Times New Roman" w:hAnsi="Times New Roman" w:cs="Times New Roman"/>
          <w:lang w:eastAsia="ru-RU"/>
        </w:rPr>
        <w:t xml:space="preserve"> знат</w:t>
      </w:r>
      <w:r w:rsidR="008845FD">
        <w:rPr>
          <w:rFonts w:ascii="Times New Roman" w:eastAsia="Times New Roman" w:hAnsi="Times New Roman" w:cs="Times New Roman"/>
          <w:lang w:eastAsia="ru-RU"/>
        </w:rPr>
        <w:t>ь:</w:t>
      </w:r>
    </w:p>
    <w:p w:rsidR="008845FD" w:rsidRPr="008845FD" w:rsidRDefault="008845FD" w:rsidP="008845FD">
      <w:pPr>
        <w:pStyle w:val="a"/>
        <w:rPr>
          <w:sz w:val="22"/>
          <w:szCs w:val="22"/>
        </w:rPr>
      </w:pPr>
      <w:r w:rsidRPr="008845FD">
        <w:rPr>
          <w:sz w:val="22"/>
          <w:szCs w:val="22"/>
        </w:rPr>
        <w:t>основные направления развития ключевых регионов мира на рубеже ХХ - ХХ</w:t>
      </w:r>
      <w:proofErr w:type="gramStart"/>
      <w:r w:rsidRPr="008845FD">
        <w:rPr>
          <w:sz w:val="22"/>
          <w:szCs w:val="22"/>
          <w:lang w:val="en-US"/>
        </w:rPr>
        <w:t>I</w:t>
      </w:r>
      <w:proofErr w:type="gramEnd"/>
      <w:r w:rsidRPr="008845FD">
        <w:rPr>
          <w:sz w:val="22"/>
          <w:szCs w:val="22"/>
        </w:rPr>
        <w:t xml:space="preserve"> вв.;</w:t>
      </w:r>
    </w:p>
    <w:p w:rsidR="008845FD" w:rsidRPr="008845FD" w:rsidRDefault="008845FD" w:rsidP="008845FD">
      <w:pPr>
        <w:pStyle w:val="a"/>
        <w:rPr>
          <w:sz w:val="22"/>
          <w:szCs w:val="22"/>
        </w:rPr>
      </w:pPr>
      <w:r w:rsidRPr="008845FD">
        <w:rPr>
          <w:sz w:val="22"/>
          <w:szCs w:val="22"/>
        </w:rPr>
        <w:t>сущность и причины локальных, региональных, межгосударственных конфликтов в конце ХХ - начале ХХ</w:t>
      </w:r>
      <w:r w:rsidRPr="008845FD">
        <w:rPr>
          <w:sz w:val="22"/>
          <w:szCs w:val="22"/>
          <w:lang w:val="en-US"/>
        </w:rPr>
        <w:t>I</w:t>
      </w:r>
      <w:r w:rsidRPr="008845FD">
        <w:rPr>
          <w:sz w:val="22"/>
          <w:szCs w:val="22"/>
        </w:rPr>
        <w:t xml:space="preserve"> </w:t>
      </w:r>
      <w:proofErr w:type="gramStart"/>
      <w:r w:rsidRPr="008845FD">
        <w:rPr>
          <w:sz w:val="22"/>
          <w:szCs w:val="22"/>
        </w:rPr>
        <w:t>в</w:t>
      </w:r>
      <w:proofErr w:type="gramEnd"/>
      <w:r w:rsidRPr="008845FD">
        <w:rPr>
          <w:sz w:val="22"/>
          <w:szCs w:val="22"/>
        </w:rPr>
        <w:t>.;</w:t>
      </w:r>
    </w:p>
    <w:p w:rsidR="008845FD" w:rsidRPr="008845FD" w:rsidRDefault="008845FD" w:rsidP="008845FD">
      <w:pPr>
        <w:pStyle w:val="a"/>
        <w:rPr>
          <w:sz w:val="22"/>
          <w:szCs w:val="22"/>
        </w:rPr>
      </w:pPr>
      <w:r w:rsidRPr="008845FD">
        <w:rPr>
          <w:sz w:val="22"/>
          <w:szCs w:val="22"/>
        </w:rPr>
        <w:t>основные процессы (интеграционные, поликультурные, миграционные и другие) политического и экономического развития ведущих государств и регионов мира;</w:t>
      </w:r>
    </w:p>
    <w:p w:rsidR="008845FD" w:rsidRPr="008845FD" w:rsidRDefault="008845FD" w:rsidP="008845FD">
      <w:pPr>
        <w:pStyle w:val="a"/>
        <w:rPr>
          <w:sz w:val="22"/>
          <w:szCs w:val="22"/>
        </w:rPr>
      </w:pPr>
      <w:r w:rsidRPr="008845FD">
        <w:rPr>
          <w:sz w:val="22"/>
          <w:szCs w:val="22"/>
        </w:rPr>
        <w:t xml:space="preserve">назначение ООН, НАТО, ЕС и других организаций и основные направления их деятельности; </w:t>
      </w:r>
    </w:p>
    <w:p w:rsidR="008845FD" w:rsidRPr="008845FD" w:rsidRDefault="008845FD" w:rsidP="008845FD">
      <w:pPr>
        <w:pStyle w:val="a"/>
        <w:rPr>
          <w:sz w:val="22"/>
          <w:szCs w:val="22"/>
        </w:rPr>
      </w:pPr>
      <w:r w:rsidRPr="008845FD">
        <w:rPr>
          <w:sz w:val="22"/>
          <w:szCs w:val="22"/>
        </w:rPr>
        <w:t>о роли науки, культуры и религии в сохранении и укреплении национальных и государственных традиций;</w:t>
      </w:r>
    </w:p>
    <w:p w:rsidR="008845FD" w:rsidRPr="008845FD" w:rsidRDefault="008845FD" w:rsidP="008845FD">
      <w:pPr>
        <w:pStyle w:val="a"/>
        <w:rPr>
          <w:sz w:val="22"/>
          <w:szCs w:val="22"/>
        </w:rPr>
      </w:pPr>
      <w:r w:rsidRPr="008845FD">
        <w:rPr>
          <w:sz w:val="22"/>
          <w:szCs w:val="22"/>
        </w:rPr>
        <w:t>содержание и назначение важнейших правовых и законодательных актов мирового и регионального значения.</w:t>
      </w:r>
    </w:p>
    <w:p w:rsidR="00B317D9" w:rsidRPr="008845FD" w:rsidRDefault="00B317D9" w:rsidP="00B317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845FD">
        <w:rPr>
          <w:rFonts w:ascii="Times New Roman" w:eastAsia="Times New Roman" w:hAnsi="Times New Roman" w:cs="Times New Roman"/>
          <w:lang w:eastAsia="ru-RU"/>
        </w:rPr>
        <w:t>Уметь:</w:t>
      </w:r>
    </w:p>
    <w:p w:rsidR="008845FD" w:rsidRPr="008845FD" w:rsidRDefault="008845FD" w:rsidP="008845FD">
      <w:pPr>
        <w:pStyle w:val="a"/>
        <w:rPr>
          <w:sz w:val="22"/>
          <w:szCs w:val="22"/>
        </w:rPr>
      </w:pPr>
      <w:r w:rsidRPr="008845FD">
        <w:rPr>
          <w:sz w:val="22"/>
          <w:szCs w:val="22"/>
        </w:rPr>
        <w:t>ориентироваться в современной политической, экономической и культурной ситуации в России и мире;</w:t>
      </w:r>
    </w:p>
    <w:p w:rsidR="008845FD" w:rsidRPr="008845FD" w:rsidRDefault="008845FD" w:rsidP="008845FD">
      <w:pPr>
        <w:pStyle w:val="a"/>
        <w:rPr>
          <w:sz w:val="22"/>
          <w:szCs w:val="22"/>
        </w:rPr>
      </w:pPr>
      <w:r w:rsidRPr="008845FD">
        <w:rPr>
          <w:sz w:val="22"/>
          <w:szCs w:val="22"/>
        </w:rPr>
        <w:t>выявлять взаимосвязь отечественных, мировых социально-экономических, политических и культурных проблем;</w:t>
      </w:r>
    </w:p>
    <w:p w:rsidR="00B317D9" w:rsidRPr="00467A14" w:rsidRDefault="00B317D9" w:rsidP="00B317D9">
      <w:pPr>
        <w:pStyle w:val="a"/>
        <w:spacing w:line="240" w:lineRule="auto"/>
        <w:rPr>
          <w:sz w:val="22"/>
          <w:szCs w:val="22"/>
        </w:rPr>
      </w:pPr>
      <w:r w:rsidRPr="00467A14">
        <w:rPr>
          <w:b/>
          <w:sz w:val="22"/>
          <w:szCs w:val="22"/>
        </w:rPr>
        <w:t>6.Форма контроля</w:t>
      </w:r>
    </w:p>
    <w:p w:rsidR="00B317D9" w:rsidRPr="00E84EC0" w:rsidRDefault="00B317D9" w:rsidP="00B317D9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E84EC0">
        <w:rPr>
          <w:rFonts w:ascii="Times New Roman" w:eastAsia="Times New Roman" w:hAnsi="Times New Roman" w:cs="Times New Roman"/>
          <w:szCs w:val="24"/>
          <w:lang w:eastAsia="ru-RU"/>
        </w:rPr>
        <w:t xml:space="preserve">В качестве форм контроля используются: </w:t>
      </w:r>
      <w:r w:rsidR="002B1FED">
        <w:rPr>
          <w:rFonts w:ascii="Times New Roman" w:eastAsia="Times New Roman" w:hAnsi="Times New Roman" w:cs="Times New Roman"/>
          <w:szCs w:val="24"/>
          <w:lang w:eastAsia="ru-RU"/>
        </w:rPr>
        <w:t>в 3</w:t>
      </w:r>
      <w:r w:rsidRPr="00E84EC0">
        <w:rPr>
          <w:rFonts w:ascii="Times New Roman" w:eastAsia="Times New Roman" w:hAnsi="Times New Roman" w:cs="Times New Roman"/>
          <w:szCs w:val="24"/>
          <w:lang w:eastAsia="ru-RU"/>
        </w:rPr>
        <w:t xml:space="preserve">-м семестре – </w:t>
      </w:r>
      <w:proofErr w:type="spellStart"/>
      <w:r w:rsidRPr="00E84EC0">
        <w:rPr>
          <w:rFonts w:ascii="Times New Roman" w:eastAsia="Times New Roman" w:hAnsi="Times New Roman" w:cs="Times New Roman"/>
          <w:szCs w:val="24"/>
          <w:lang w:eastAsia="ru-RU"/>
        </w:rPr>
        <w:t>диф</w:t>
      </w:r>
      <w:proofErr w:type="spellEnd"/>
      <w:r w:rsidRPr="00E84EC0">
        <w:rPr>
          <w:rFonts w:ascii="Times New Roman" w:eastAsia="Times New Roman" w:hAnsi="Times New Roman" w:cs="Times New Roman"/>
          <w:szCs w:val="24"/>
          <w:lang w:eastAsia="ru-RU"/>
        </w:rPr>
        <w:t xml:space="preserve">. зачет </w:t>
      </w:r>
    </w:p>
    <w:p w:rsidR="00B317D9" w:rsidRDefault="00B317D9" w:rsidP="00B317D9"/>
    <w:p w:rsidR="004D3126" w:rsidRDefault="004D3126"/>
    <w:sectPr w:rsidR="004D3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114A54"/>
    <w:multiLevelType w:val="hybridMultilevel"/>
    <w:tmpl w:val="6F2A1AFE"/>
    <w:lvl w:ilvl="0" w:tplc="0840CF9C">
      <w:start w:val="1"/>
      <w:numFmt w:val="bullet"/>
      <w:pStyle w:val="a"/>
      <w:lvlText w:val="-"/>
      <w:lvlJc w:val="left"/>
      <w:pPr>
        <w:tabs>
          <w:tab w:val="num" w:pos="284"/>
        </w:tabs>
        <w:ind w:left="284" w:hanging="284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F6B344F"/>
    <w:multiLevelType w:val="hybridMultilevel"/>
    <w:tmpl w:val="0E88B50C"/>
    <w:lvl w:ilvl="0" w:tplc="1A8821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6820096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D4A"/>
    <w:rsid w:val="00253D66"/>
    <w:rsid w:val="002B1FED"/>
    <w:rsid w:val="0033777B"/>
    <w:rsid w:val="004D3126"/>
    <w:rsid w:val="005D0D71"/>
    <w:rsid w:val="00865D4A"/>
    <w:rsid w:val="008845FD"/>
    <w:rsid w:val="00A17C48"/>
    <w:rsid w:val="00B317D9"/>
    <w:rsid w:val="00DB3FC1"/>
    <w:rsid w:val="00F40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317D9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_Список марк"/>
    <w:basedOn w:val="a0"/>
    <w:link w:val="a4"/>
    <w:qFormat/>
    <w:rsid w:val="00B317D9"/>
    <w:pPr>
      <w:widowControl w:val="0"/>
      <w:numPr>
        <w:numId w:val="2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_Список марк Знак"/>
    <w:link w:val="a"/>
    <w:rsid w:val="00B317D9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317D9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_Список марк"/>
    <w:basedOn w:val="a0"/>
    <w:link w:val="a4"/>
    <w:qFormat/>
    <w:rsid w:val="00B317D9"/>
    <w:pPr>
      <w:widowControl w:val="0"/>
      <w:numPr>
        <w:numId w:val="2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_Список марк Знак"/>
    <w:link w:val="a"/>
    <w:rsid w:val="00B317D9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2014-11-18T11:35:00Z</dcterms:created>
  <dcterms:modified xsi:type="dcterms:W3CDTF">2014-11-18T11:35:00Z</dcterms:modified>
</cp:coreProperties>
</file>